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C3190" w14:textId="77777777" w:rsidR="00CE7A88" w:rsidRPr="00CE7A88" w:rsidRDefault="00CE7A88" w:rsidP="00CE7A88">
      <w:pPr>
        <w:spacing w:line="480" w:lineRule="auto"/>
        <w:rPr>
          <w:rFonts w:ascii="Cambria" w:hAnsi="Cambria"/>
          <w:b/>
          <w:lang w:val="sl-SI"/>
        </w:rPr>
      </w:pPr>
      <w:r w:rsidRPr="00CE7A88">
        <w:rPr>
          <w:rFonts w:ascii="Cambria" w:hAnsi="Cambria"/>
          <w:b/>
          <w:lang w:val="sl-SI"/>
        </w:rPr>
        <w:t>IZVLEČEK</w:t>
      </w:r>
    </w:p>
    <w:p w14:paraId="02F6511C" w14:textId="35C2E28B" w:rsidR="00CE7A88" w:rsidRPr="007B73C8" w:rsidRDefault="00CE7A88" w:rsidP="00104D2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 w:cs="Arial"/>
          <w:color w:val="000000" w:themeColor="text1"/>
          <w:lang w:val="sl-SI"/>
        </w:rPr>
      </w:pPr>
      <w:r w:rsidRPr="00CE7A88">
        <w:rPr>
          <w:rFonts w:ascii="Cambria" w:hAnsi="Cambria"/>
          <w:lang w:val="sl-SI"/>
        </w:rPr>
        <w:t>Na kliniko smo zaradi krvave, penast</w:t>
      </w:r>
      <w:r w:rsidR="00E21C5B">
        <w:rPr>
          <w:rFonts w:ascii="Cambria" w:hAnsi="Cambria"/>
          <w:lang w:val="sl-SI"/>
        </w:rPr>
        <w:t>e in smrdljive driske sprejeli tri</w:t>
      </w:r>
      <w:r w:rsidRPr="00CE7A88">
        <w:rPr>
          <w:rFonts w:ascii="Cambria" w:hAnsi="Cambria"/>
          <w:lang w:val="sl-SI"/>
        </w:rPr>
        <w:t xml:space="preserve"> mesece starega psa iz zavetišča. Klinični pregled</w:t>
      </w:r>
      <w:r w:rsidR="00DF3CC7">
        <w:rPr>
          <w:rFonts w:ascii="Cambria" w:hAnsi="Cambria"/>
          <w:lang w:val="sl-SI"/>
        </w:rPr>
        <w:t>,</w:t>
      </w:r>
      <w:r w:rsidR="00335F38">
        <w:rPr>
          <w:rFonts w:ascii="Cambria" w:hAnsi="Cambria"/>
          <w:lang w:val="sl-SI"/>
        </w:rPr>
        <w:t xml:space="preserve"> </w:t>
      </w:r>
      <w:r w:rsidRPr="00CE7A88">
        <w:rPr>
          <w:rFonts w:ascii="Cambria" w:hAnsi="Cambria"/>
          <w:lang w:val="sl-SI"/>
        </w:rPr>
        <w:t xml:space="preserve">hematološke in biokemijske preiskave krvi so bili brez posebnosti. </w:t>
      </w:r>
      <w:r w:rsidR="00DF3CC7">
        <w:rPr>
          <w:rFonts w:ascii="Cambria" w:hAnsi="Cambria"/>
          <w:lang w:val="sl-SI"/>
        </w:rPr>
        <w:t>Pri p</w:t>
      </w:r>
      <w:r w:rsidRPr="00CE7A88">
        <w:rPr>
          <w:rFonts w:ascii="Cambria" w:hAnsi="Cambria"/>
          <w:lang w:val="sl-SI"/>
        </w:rPr>
        <w:t>regled</w:t>
      </w:r>
      <w:r w:rsidR="00DF3CC7">
        <w:rPr>
          <w:rFonts w:ascii="Cambria" w:hAnsi="Cambria"/>
          <w:lang w:val="sl-SI"/>
        </w:rPr>
        <w:t>u</w:t>
      </w:r>
      <w:r w:rsidRPr="00CE7A88">
        <w:rPr>
          <w:rFonts w:ascii="Cambria" w:hAnsi="Cambria"/>
          <w:lang w:val="sl-SI"/>
        </w:rPr>
        <w:t xml:space="preserve"> trebuha </w:t>
      </w:r>
      <w:r w:rsidR="00DF3CC7">
        <w:rPr>
          <w:rFonts w:ascii="Cambria" w:hAnsi="Cambria"/>
          <w:lang w:val="sl-SI"/>
        </w:rPr>
        <w:t>z ultrazvokom smo ugotovili</w:t>
      </w:r>
      <w:r w:rsidRPr="00CE7A88">
        <w:rPr>
          <w:rFonts w:ascii="Cambria" w:hAnsi="Cambria"/>
          <w:lang w:val="sl-SI"/>
        </w:rPr>
        <w:t xml:space="preserve"> </w:t>
      </w:r>
      <w:r w:rsidR="007B73C8">
        <w:rPr>
          <w:rFonts w:ascii="Cambria" w:hAnsi="Cambria"/>
          <w:lang w:val="sl-SI"/>
        </w:rPr>
        <w:t>velike</w:t>
      </w:r>
      <w:r w:rsidR="007B73C8" w:rsidRPr="00CE7A88">
        <w:rPr>
          <w:rFonts w:ascii="Cambria" w:hAnsi="Cambria"/>
          <w:lang w:val="sl-SI"/>
        </w:rPr>
        <w:t xml:space="preserve"> </w:t>
      </w:r>
      <w:r w:rsidRPr="00CE7A88">
        <w:rPr>
          <w:rFonts w:ascii="Cambria" w:hAnsi="Cambria"/>
          <w:lang w:val="sl-SI"/>
        </w:rPr>
        <w:t xml:space="preserve">mezenterialne bezgavke </w:t>
      </w:r>
      <w:r w:rsidR="00DF3CC7">
        <w:rPr>
          <w:rFonts w:ascii="Cambria" w:hAnsi="Cambria"/>
          <w:lang w:val="sl-SI"/>
        </w:rPr>
        <w:t>ter</w:t>
      </w:r>
      <w:r w:rsidR="00DF3CC7" w:rsidRPr="00CE7A88">
        <w:rPr>
          <w:rFonts w:ascii="Cambria" w:hAnsi="Cambria"/>
          <w:lang w:val="sl-SI"/>
        </w:rPr>
        <w:t xml:space="preserve"> </w:t>
      </w:r>
      <w:r w:rsidRPr="00CE7A88">
        <w:rPr>
          <w:rFonts w:ascii="Cambria" w:hAnsi="Cambria"/>
          <w:lang w:val="sl-SI"/>
        </w:rPr>
        <w:t xml:space="preserve">tanko črevo polno ehogene vsebine. </w:t>
      </w:r>
      <w:r w:rsidR="007C118B">
        <w:rPr>
          <w:rFonts w:ascii="Cambria" w:hAnsi="Cambria"/>
          <w:lang w:val="sl-SI"/>
        </w:rPr>
        <w:t>Z m</w:t>
      </w:r>
      <w:r w:rsidR="00DF3CC7">
        <w:rPr>
          <w:rFonts w:ascii="Cambria" w:hAnsi="Cambria"/>
          <w:lang w:val="sl-SI"/>
        </w:rPr>
        <w:t>ikroskopski</w:t>
      </w:r>
      <w:r w:rsidR="007C118B">
        <w:rPr>
          <w:rFonts w:ascii="Cambria" w:hAnsi="Cambria"/>
          <w:lang w:val="sl-SI"/>
        </w:rPr>
        <w:t>m</w:t>
      </w:r>
      <w:r w:rsidR="00DF3CC7">
        <w:rPr>
          <w:rFonts w:ascii="Cambria" w:hAnsi="Cambria"/>
          <w:lang w:val="sl-SI"/>
        </w:rPr>
        <w:t xml:space="preserve"> </w:t>
      </w:r>
      <w:r w:rsidR="00B30786">
        <w:rPr>
          <w:rFonts w:ascii="Cambria" w:hAnsi="Cambria"/>
          <w:lang w:val="sl-SI"/>
        </w:rPr>
        <w:t>p</w:t>
      </w:r>
      <w:r>
        <w:rPr>
          <w:rFonts w:ascii="Cambria" w:hAnsi="Cambria"/>
          <w:lang w:val="sl-SI"/>
        </w:rPr>
        <w:t>regled</w:t>
      </w:r>
      <w:r w:rsidR="00792089">
        <w:rPr>
          <w:rFonts w:ascii="Cambria" w:hAnsi="Cambria"/>
          <w:lang w:val="sl-SI"/>
        </w:rPr>
        <w:t>om</w:t>
      </w:r>
      <w:r>
        <w:rPr>
          <w:rFonts w:ascii="Cambria" w:hAnsi="Cambria"/>
          <w:lang w:val="sl-SI"/>
        </w:rPr>
        <w:t xml:space="preserve"> </w:t>
      </w:r>
      <w:r w:rsidR="007C118B">
        <w:rPr>
          <w:rFonts w:ascii="Cambria" w:hAnsi="Cambria"/>
          <w:lang w:val="sl-SI"/>
        </w:rPr>
        <w:t>nativnih preparatov</w:t>
      </w:r>
      <w:r>
        <w:rPr>
          <w:rFonts w:ascii="Cambria" w:hAnsi="Cambria"/>
          <w:lang w:val="sl-SI"/>
        </w:rPr>
        <w:t xml:space="preserve"> </w:t>
      </w:r>
      <w:r w:rsidR="00B30786">
        <w:rPr>
          <w:rFonts w:ascii="Cambria" w:hAnsi="Cambria"/>
          <w:lang w:val="sl-SI"/>
        </w:rPr>
        <w:t xml:space="preserve">smo </w:t>
      </w:r>
      <w:r w:rsidR="00437079">
        <w:rPr>
          <w:rFonts w:ascii="Cambria" w:hAnsi="Cambria"/>
          <w:lang w:val="sl-SI"/>
        </w:rPr>
        <w:t xml:space="preserve">v vzorcu blata opazili številne </w:t>
      </w:r>
      <w:r>
        <w:rPr>
          <w:rFonts w:ascii="Cambria" w:hAnsi="Cambria"/>
          <w:lang w:val="sl-SI"/>
        </w:rPr>
        <w:t xml:space="preserve">gibljive </w:t>
      </w:r>
      <w:r w:rsidR="002A3B2D">
        <w:rPr>
          <w:rFonts w:ascii="Cambria" w:hAnsi="Cambria"/>
          <w:lang w:val="sl-SI"/>
        </w:rPr>
        <w:t>organizme</w:t>
      </w:r>
      <w:r w:rsidR="00B30786">
        <w:rPr>
          <w:rFonts w:ascii="Cambria" w:hAnsi="Cambria"/>
          <w:lang w:val="sl-SI"/>
        </w:rPr>
        <w:t xml:space="preserve"> podobne trihomonasom</w:t>
      </w:r>
      <w:r w:rsidR="00335F38">
        <w:rPr>
          <w:rFonts w:ascii="Cambria" w:hAnsi="Cambria"/>
          <w:lang w:val="sl-SI"/>
        </w:rPr>
        <w:t>,</w:t>
      </w:r>
      <w:r w:rsidR="00B30786">
        <w:rPr>
          <w:rFonts w:ascii="Cambria" w:hAnsi="Cambria"/>
          <w:lang w:val="sl-SI"/>
        </w:rPr>
        <w:t xml:space="preserve"> s specifičnim </w:t>
      </w:r>
      <w:r w:rsidR="007C118B">
        <w:rPr>
          <w:rFonts w:ascii="Cambria" w:hAnsi="Cambria"/>
          <w:lang w:val="sl-SI"/>
        </w:rPr>
        <w:t xml:space="preserve">krožnim </w:t>
      </w:r>
      <w:r w:rsidR="00B30786">
        <w:rPr>
          <w:rFonts w:ascii="Cambria" w:hAnsi="Cambria"/>
          <w:lang w:val="sl-SI"/>
        </w:rPr>
        <w:t>gibanjem</w:t>
      </w:r>
      <w:r w:rsidR="007C118B">
        <w:rPr>
          <w:rFonts w:ascii="Cambria" w:hAnsi="Cambria"/>
          <w:lang w:val="sl-SI"/>
        </w:rPr>
        <w:t>.</w:t>
      </w:r>
      <w:r w:rsidR="002A3B2D">
        <w:rPr>
          <w:rFonts w:ascii="Cambria" w:hAnsi="Cambria"/>
          <w:lang w:val="sl-SI"/>
        </w:rPr>
        <w:t xml:space="preserve">. </w:t>
      </w:r>
      <w:r w:rsidR="00437079">
        <w:rPr>
          <w:rFonts w:ascii="Cambria" w:hAnsi="Cambria"/>
          <w:lang w:val="sl-SI"/>
        </w:rPr>
        <w:t>Z m</w:t>
      </w:r>
      <w:r w:rsidR="007C118B">
        <w:rPr>
          <w:rFonts w:ascii="Cambria" w:hAnsi="Cambria"/>
          <w:lang w:val="sl-SI"/>
        </w:rPr>
        <w:t>ikroskopi</w:t>
      </w:r>
      <w:r w:rsidR="00335F38">
        <w:rPr>
          <w:rFonts w:ascii="Cambria" w:hAnsi="Cambria"/>
          <w:lang w:val="sl-SI"/>
        </w:rPr>
        <w:t>ranje</w:t>
      </w:r>
      <w:r w:rsidR="00437079">
        <w:rPr>
          <w:rFonts w:ascii="Cambria" w:hAnsi="Cambria"/>
          <w:lang w:val="sl-SI"/>
        </w:rPr>
        <w:t>m</w:t>
      </w:r>
      <w:r w:rsidR="007C118B">
        <w:rPr>
          <w:rFonts w:ascii="Cambria" w:hAnsi="Cambria"/>
          <w:lang w:val="sl-SI"/>
        </w:rPr>
        <w:t xml:space="preserve"> ter s</w:t>
      </w:r>
      <w:r w:rsidR="00B30786">
        <w:rPr>
          <w:rFonts w:ascii="Cambria" w:hAnsi="Cambria"/>
          <w:lang w:val="sl-SI"/>
        </w:rPr>
        <w:t xml:space="preserve"> </w:t>
      </w:r>
      <w:r w:rsidR="00B30786" w:rsidRPr="00104D27">
        <w:rPr>
          <w:rFonts w:ascii="Cambria" w:hAnsi="Cambria"/>
          <w:lang w:val="sl-SI"/>
        </w:rPr>
        <w:t>flotacijo in metodo</w:t>
      </w:r>
      <w:r w:rsidR="002A3B2D" w:rsidRPr="00104D27">
        <w:rPr>
          <w:rFonts w:ascii="Cambria" w:hAnsi="Cambria"/>
          <w:lang w:val="sl-SI"/>
        </w:rPr>
        <w:t xml:space="preserve"> SAF </w:t>
      </w:r>
      <w:r w:rsidR="00B30786" w:rsidRPr="00104D27">
        <w:rPr>
          <w:rFonts w:ascii="Cambria" w:hAnsi="Cambria"/>
          <w:lang w:val="sl-SI"/>
        </w:rPr>
        <w:t>s</w:t>
      </w:r>
      <w:r w:rsidR="00104D27" w:rsidRPr="00104D27">
        <w:rPr>
          <w:rFonts w:ascii="Cambria" w:hAnsi="Cambria"/>
          <w:lang w:val="sl-SI"/>
        </w:rPr>
        <w:t>m</w:t>
      </w:r>
      <w:r w:rsidR="00B30786" w:rsidRPr="00104D27">
        <w:rPr>
          <w:rFonts w:ascii="Cambria" w:hAnsi="Cambria"/>
          <w:lang w:val="sl-SI"/>
        </w:rPr>
        <w:t>o</w:t>
      </w:r>
      <w:r w:rsidR="002A3B2D" w:rsidRPr="00104D27">
        <w:rPr>
          <w:rFonts w:ascii="Cambria" w:hAnsi="Cambria"/>
          <w:lang w:val="sl-SI"/>
        </w:rPr>
        <w:t xml:space="preserve"> </w:t>
      </w:r>
      <w:r w:rsidR="00104D27" w:rsidRPr="00104D27">
        <w:rPr>
          <w:rFonts w:ascii="Cambria" w:hAnsi="Cambria"/>
          <w:lang w:val="sl-SI"/>
        </w:rPr>
        <w:t>diagnosticirali</w:t>
      </w:r>
      <w:r w:rsidR="002A3B2D" w:rsidRPr="00104D27">
        <w:rPr>
          <w:rFonts w:ascii="Cambria" w:hAnsi="Cambria"/>
          <w:lang w:val="sl-SI"/>
        </w:rPr>
        <w:t xml:space="preserve"> </w:t>
      </w:r>
      <w:r w:rsidR="007C118B">
        <w:rPr>
          <w:rFonts w:ascii="Cambria" w:hAnsi="Cambria"/>
          <w:lang w:val="sl-SI"/>
        </w:rPr>
        <w:t xml:space="preserve">še </w:t>
      </w:r>
      <w:r w:rsidR="00B30786" w:rsidRPr="00104D27">
        <w:rPr>
          <w:rFonts w:ascii="Cambria" w:hAnsi="Cambria"/>
          <w:lang w:val="sl-SI"/>
        </w:rPr>
        <w:t xml:space="preserve">jajčeca nematodov </w:t>
      </w:r>
      <w:r w:rsidR="00B30786" w:rsidRPr="00104D27">
        <w:rPr>
          <w:rFonts w:ascii="Cambria" w:hAnsi="Cambria"/>
          <w:i/>
          <w:lang w:val="sl-SI"/>
        </w:rPr>
        <w:t xml:space="preserve">Toxocara canis </w:t>
      </w:r>
      <w:r w:rsidR="00B30786" w:rsidRPr="00104D27">
        <w:rPr>
          <w:rFonts w:ascii="Cambria" w:hAnsi="Cambria"/>
          <w:lang w:val="sl-SI"/>
        </w:rPr>
        <w:t xml:space="preserve">in oociste praživali </w:t>
      </w:r>
      <w:r w:rsidR="00B30786" w:rsidRPr="00104D27">
        <w:rPr>
          <w:i/>
          <w:lang w:val="sl-SI"/>
        </w:rPr>
        <w:t xml:space="preserve">Isospora </w:t>
      </w:r>
      <w:r w:rsidR="00B30786" w:rsidRPr="00104D27">
        <w:rPr>
          <w:lang w:val="sl-SI"/>
        </w:rPr>
        <w:t>sp.</w:t>
      </w:r>
      <w:r w:rsidR="00B30786" w:rsidRPr="00104D27">
        <w:rPr>
          <w:rFonts w:ascii="Cambria" w:hAnsi="Cambria"/>
          <w:lang w:val="sl-SI"/>
        </w:rPr>
        <w:t xml:space="preserve"> Trihomonasom podobn</w:t>
      </w:r>
      <w:r w:rsidR="007C118B">
        <w:rPr>
          <w:rFonts w:ascii="Cambria" w:hAnsi="Cambria"/>
          <w:lang w:val="sl-SI"/>
        </w:rPr>
        <w:t>e</w:t>
      </w:r>
      <w:r w:rsidR="00B30786" w:rsidRPr="00104D27">
        <w:rPr>
          <w:rFonts w:ascii="Cambria" w:hAnsi="Cambria"/>
          <w:lang w:val="sl-SI"/>
        </w:rPr>
        <w:t xml:space="preserve"> organizm</w:t>
      </w:r>
      <w:r w:rsidR="007C118B">
        <w:rPr>
          <w:rFonts w:ascii="Cambria" w:hAnsi="Cambria"/>
          <w:lang w:val="sl-SI"/>
        </w:rPr>
        <w:t>e</w:t>
      </w:r>
      <w:r w:rsidR="00B30786" w:rsidRPr="00104D27">
        <w:rPr>
          <w:rFonts w:ascii="Cambria" w:hAnsi="Cambria"/>
          <w:lang w:val="sl-SI"/>
        </w:rPr>
        <w:t xml:space="preserve"> s</w:t>
      </w:r>
      <w:r w:rsidR="007C118B">
        <w:rPr>
          <w:rFonts w:ascii="Cambria" w:hAnsi="Cambria"/>
          <w:lang w:val="sl-SI"/>
        </w:rPr>
        <w:t>m</w:t>
      </w:r>
      <w:r w:rsidR="00B30786" w:rsidRPr="00104D27">
        <w:rPr>
          <w:rFonts w:ascii="Cambria" w:hAnsi="Cambria"/>
          <w:lang w:val="sl-SI"/>
        </w:rPr>
        <w:t>o uspešno izolira</w:t>
      </w:r>
      <w:r w:rsidR="007C118B">
        <w:rPr>
          <w:rFonts w:ascii="Cambria" w:hAnsi="Cambria"/>
          <w:lang w:val="sl-SI"/>
        </w:rPr>
        <w:t>l</w:t>
      </w:r>
      <w:r w:rsidR="00B30786" w:rsidRPr="00104D27">
        <w:rPr>
          <w:rFonts w:ascii="Cambria" w:hAnsi="Cambria"/>
          <w:lang w:val="sl-SI"/>
        </w:rPr>
        <w:t xml:space="preserve">i in </w:t>
      </w:r>
      <w:r w:rsidR="007C118B">
        <w:rPr>
          <w:rFonts w:ascii="Cambria" w:hAnsi="Cambria"/>
          <w:lang w:val="sl-SI"/>
        </w:rPr>
        <w:t>vzgojili</w:t>
      </w:r>
      <w:r w:rsidR="007C118B" w:rsidRPr="00104D27">
        <w:rPr>
          <w:rFonts w:ascii="Cambria" w:hAnsi="Cambria"/>
          <w:lang w:val="sl-SI"/>
        </w:rPr>
        <w:t xml:space="preserve"> </w:t>
      </w:r>
      <w:r w:rsidR="00B30786" w:rsidRPr="00104D27">
        <w:rPr>
          <w:rFonts w:ascii="Cambria" w:hAnsi="Cambria"/>
          <w:lang w:val="sl-SI"/>
        </w:rPr>
        <w:t xml:space="preserve">v </w:t>
      </w:r>
      <w:r w:rsidR="007C118B">
        <w:rPr>
          <w:rFonts w:ascii="Cambria" w:hAnsi="Cambria"/>
          <w:lang w:val="sl-SI"/>
        </w:rPr>
        <w:t>čisti</w:t>
      </w:r>
      <w:r w:rsidR="007C118B" w:rsidRPr="00104D27">
        <w:rPr>
          <w:rFonts w:ascii="Cambria" w:hAnsi="Cambria"/>
          <w:lang w:val="sl-SI"/>
        </w:rPr>
        <w:t xml:space="preserve"> </w:t>
      </w:r>
      <w:r w:rsidR="00B30786" w:rsidRPr="00104D27">
        <w:rPr>
          <w:rFonts w:ascii="Cambria" w:hAnsi="Cambria"/>
          <w:lang w:val="sl-SI"/>
        </w:rPr>
        <w:t>kulturi</w:t>
      </w:r>
      <w:r w:rsidR="007C118B">
        <w:rPr>
          <w:rFonts w:ascii="Cambria" w:hAnsi="Cambria"/>
          <w:lang w:val="sl-SI"/>
        </w:rPr>
        <w:t>. Mikroskopski p</w:t>
      </w:r>
      <w:r w:rsidR="00792089">
        <w:rPr>
          <w:rFonts w:ascii="Cambria" w:hAnsi="Cambria"/>
          <w:lang w:val="sl-SI"/>
        </w:rPr>
        <w:t xml:space="preserve">regled </w:t>
      </w:r>
      <w:r w:rsidR="00B30786" w:rsidRPr="00104D27">
        <w:rPr>
          <w:rFonts w:ascii="Cambria" w:hAnsi="Cambria"/>
          <w:lang w:val="sl-SI"/>
        </w:rPr>
        <w:t xml:space="preserve">organizmov </w:t>
      </w:r>
      <w:r w:rsidR="007C118B">
        <w:rPr>
          <w:rFonts w:ascii="Cambria" w:hAnsi="Cambria"/>
          <w:lang w:val="sl-SI"/>
        </w:rPr>
        <w:t xml:space="preserve">obarvanih po Giemsi </w:t>
      </w:r>
      <w:r w:rsidR="00B30786" w:rsidRPr="00104D27">
        <w:rPr>
          <w:rFonts w:ascii="Cambria" w:hAnsi="Cambria"/>
          <w:lang w:val="sl-SI"/>
        </w:rPr>
        <w:t>je omogočil določitev števila bičkov in</w:t>
      </w:r>
      <w:r w:rsidR="00104D27" w:rsidRPr="00104D27">
        <w:rPr>
          <w:rFonts w:ascii="Cambria" w:hAnsi="Cambria"/>
          <w:lang w:val="sl-SI"/>
        </w:rPr>
        <w:t xml:space="preserve"> </w:t>
      </w:r>
      <w:r w:rsidR="00437079">
        <w:rPr>
          <w:rFonts w:ascii="Cambria" w:hAnsi="Cambria"/>
          <w:lang w:val="sl-SI"/>
        </w:rPr>
        <w:t xml:space="preserve">vzpostavitev suma na okužbo </w:t>
      </w:r>
      <w:r w:rsidR="007B73C8">
        <w:rPr>
          <w:rFonts w:ascii="Cambria" w:hAnsi="Cambria"/>
          <w:lang w:val="sl-SI"/>
        </w:rPr>
        <w:t>s</w:t>
      </w:r>
      <w:r w:rsidR="007C118B">
        <w:rPr>
          <w:rFonts w:ascii="Cambria" w:hAnsi="Cambria"/>
          <w:lang w:val="sl-SI"/>
        </w:rPr>
        <w:t xml:space="preserve"> </w:t>
      </w:r>
      <w:r w:rsidR="00104D27" w:rsidRPr="00104D27">
        <w:rPr>
          <w:rFonts w:ascii="Cambria" w:hAnsi="Cambria"/>
          <w:i/>
          <w:lang w:val="sl-SI"/>
        </w:rPr>
        <w:t>Pentatrichomonas hominis (P. hominis).</w:t>
      </w:r>
      <w:r w:rsidR="00104D27" w:rsidRPr="00104D27">
        <w:rPr>
          <w:rFonts w:ascii="Cambria" w:hAnsi="Cambria"/>
          <w:lang w:val="sl-SI"/>
        </w:rPr>
        <w:t xml:space="preserve"> Diagnozo smo </w:t>
      </w:r>
      <w:r w:rsidR="003E6C7B">
        <w:rPr>
          <w:rFonts w:ascii="Cambria" w:hAnsi="Cambria"/>
          <w:lang w:val="sl-SI"/>
        </w:rPr>
        <w:t xml:space="preserve">dokončno </w:t>
      </w:r>
      <w:r w:rsidR="00104D27" w:rsidRPr="00104D27">
        <w:rPr>
          <w:rFonts w:ascii="Cambria" w:hAnsi="Cambria"/>
          <w:lang w:val="sl-SI"/>
        </w:rPr>
        <w:t xml:space="preserve">potrdili </w:t>
      </w:r>
      <w:r w:rsidR="003E6C7B" w:rsidRPr="00104D27">
        <w:rPr>
          <w:rFonts w:ascii="Cambria" w:hAnsi="Cambria"/>
          <w:lang w:val="sl-SI"/>
        </w:rPr>
        <w:t>s poli</w:t>
      </w:r>
      <w:r w:rsidR="003E6C7B">
        <w:rPr>
          <w:rFonts w:ascii="Cambria" w:hAnsi="Cambria"/>
          <w:lang w:val="sl-SI"/>
        </w:rPr>
        <w:t xml:space="preserve">merazno verižno reakcijo (PCR) in </w:t>
      </w:r>
      <w:r w:rsidR="003E6C7B" w:rsidRPr="00104D27">
        <w:rPr>
          <w:rFonts w:ascii="Cambria" w:hAnsi="Cambria"/>
          <w:lang w:val="sl-SI"/>
        </w:rPr>
        <w:t>sekvenciranje</w:t>
      </w:r>
      <w:r w:rsidR="003E6C7B">
        <w:rPr>
          <w:rFonts w:ascii="Cambria" w:hAnsi="Cambria"/>
          <w:lang w:val="sl-SI"/>
        </w:rPr>
        <w:t xml:space="preserve">m, ter </w:t>
      </w:r>
      <w:r w:rsidR="00104D27" w:rsidRPr="00104D27">
        <w:rPr>
          <w:rFonts w:ascii="Cambria" w:hAnsi="Cambria"/>
          <w:lang w:val="sl-SI"/>
        </w:rPr>
        <w:t xml:space="preserve">z </w:t>
      </w:r>
      <w:r w:rsidR="00E22CB5">
        <w:rPr>
          <w:rFonts w:ascii="Cambria" w:hAnsi="Cambria"/>
          <w:lang w:val="sl-SI"/>
        </w:rPr>
        <w:t xml:space="preserve">vrstičnim </w:t>
      </w:r>
      <w:r w:rsidR="00104D27" w:rsidRPr="00104D27">
        <w:rPr>
          <w:rFonts w:ascii="Cambria" w:hAnsi="Cambria"/>
          <w:lang w:val="sl-SI"/>
        </w:rPr>
        <w:t>elektronskim mikroskopom</w:t>
      </w:r>
      <w:r w:rsidR="003E6C7B">
        <w:rPr>
          <w:rFonts w:ascii="Cambria" w:hAnsi="Cambria"/>
          <w:lang w:val="sl-SI"/>
        </w:rPr>
        <w:t xml:space="preserve">.  </w:t>
      </w:r>
      <w:r w:rsidR="00104D27" w:rsidRPr="00104D27">
        <w:rPr>
          <w:rFonts w:ascii="Cambria" w:hAnsi="Cambria"/>
          <w:lang w:val="sl-SI"/>
        </w:rPr>
        <w:t xml:space="preserve">PCR in sekvenciranje </w:t>
      </w:r>
      <w:r w:rsidR="003E6C7B">
        <w:rPr>
          <w:rFonts w:ascii="Cambria" w:hAnsi="Cambria"/>
          <w:lang w:val="sl-SI"/>
        </w:rPr>
        <w:t>sta</w:t>
      </w:r>
      <w:r w:rsidR="003E6C7B" w:rsidRPr="00104D27">
        <w:rPr>
          <w:rFonts w:ascii="Cambria" w:hAnsi="Cambria"/>
          <w:lang w:val="sl-SI"/>
        </w:rPr>
        <w:t xml:space="preserve"> </w:t>
      </w:r>
      <w:r w:rsidR="003E6C7B">
        <w:rPr>
          <w:rFonts w:ascii="Cambria" w:hAnsi="Cambria"/>
          <w:lang w:val="sl-SI"/>
        </w:rPr>
        <w:t>ugotovila</w:t>
      </w:r>
      <w:r w:rsidR="003E6C7B" w:rsidRPr="00104D27">
        <w:rPr>
          <w:rFonts w:ascii="Cambria" w:hAnsi="Cambria"/>
          <w:lang w:val="sl-SI"/>
        </w:rPr>
        <w:t xml:space="preserve"> </w:t>
      </w:r>
      <w:r w:rsidR="00104D27" w:rsidRPr="00104D27">
        <w:rPr>
          <w:rFonts w:ascii="Cambria" w:hAnsi="Cambria"/>
          <w:lang w:val="sl-SI"/>
        </w:rPr>
        <w:t xml:space="preserve">99% </w:t>
      </w:r>
      <w:r w:rsidR="003E6C7B">
        <w:rPr>
          <w:rFonts w:ascii="Cambria" w:hAnsi="Cambria"/>
          <w:lang w:val="sl-SI"/>
        </w:rPr>
        <w:t>skladnost našega</w:t>
      </w:r>
      <w:r w:rsidR="003E6C7B" w:rsidRPr="00104D27">
        <w:rPr>
          <w:rFonts w:ascii="Cambria" w:hAnsi="Cambria"/>
          <w:lang w:val="sl-SI"/>
        </w:rPr>
        <w:t xml:space="preserve"> </w:t>
      </w:r>
      <w:r w:rsidR="00104D27" w:rsidRPr="00104D27">
        <w:rPr>
          <w:rFonts w:ascii="Cambria" w:hAnsi="Cambria" w:cs="Arial"/>
          <w:color w:val="000000" w:themeColor="text1"/>
          <w:lang w:val="sl-SI"/>
        </w:rPr>
        <w:t xml:space="preserve">izolata </w:t>
      </w:r>
      <w:r w:rsidR="00104D27" w:rsidRPr="00104D27">
        <w:rPr>
          <w:rFonts w:ascii="Cambria" w:hAnsi="Cambria" w:cs="Times"/>
          <w:color w:val="101010"/>
          <w:lang w:val="sl-SI"/>
        </w:rPr>
        <w:t xml:space="preserve">z izolati </w:t>
      </w:r>
      <w:r w:rsidR="003E6C7B" w:rsidRPr="00104D27">
        <w:rPr>
          <w:rFonts w:ascii="Cambria" w:hAnsi="Cambria" w:cs="Times"/>
          <w:i/>
          <w:color w:val="101010"/>
          <w:lang w:val="sl-SI"/>
        </w:rPr>
        <w:t>P. hominis</w:t>
      </w:r>
      <w:r w:rsidR="003E6C7B" w:rsidRPr="00104D27">
        <w:rPr>
          <w:rFonts w:ascii="Cambria" w:hAnsi="Cambria" w:cs="Times"/>
          <w:color w:val="101010"/>
          <w:lang w:val="sl-SI"/>
        </w:rPr>
        <w:t xml:space="preserve"> </w:t>
      </w:r>
      <w:r w:rsidR="003E6C7B">
        <w:rPr>
          <w:rFonts w:ascii="Cambria" w:hAnsi="Cambria" w:cs="Times"/>
          <w:color w:val="101010"/>
          <w:lang w:val="sl-SI"/>
        </w:rPr>
        <w:t xml:space="preserve">iz </w:t>
      </w:r>
      <w:r w:rsidR="00104D27" w:rsidRPr="00104D27">
        <w:rPr>
          <w:rFonts w:ascii="Cambria" w:hAnsi="Cambria" w:cs="Times"/>
          <w:color w:val="101010"/>
          <w:lang w:val="sl-SI"/>
        </w:rPr>
        <w:t xml:space="preserve">drugih gostiteljev/študij. </w:t>
      </w:r>
      <w:r w:rsidR="00104D27">
        <w:rPr>
          <w:rFonts w:ascii="Cambria" w:hAnsi="Cambria" w:cs="Times"/>
          <w:color w:val="101010"/>
          <w:lang w:val="sl-SI"/>
        </w:rPr>
        <w:t xml:space="preserve">Ta </w:t>
      </w:r>
      <w:r w:rsidR="003E6C7B">
        <w:rPr>
          <w:rFonts w:ascii="Cambria" w:hAnsi="Cambria" w:cs="Times"/>
          <w:color w:val="101010"/>
          <w:lang w:val="sl-SI"/>
        </w:rPr>
        <w:t xml:space="preserve">podatek kaže na </w:t>
      </w:r>
      <w:r w:rsidR="00104D27">
        <w:rPr>
          <w:rFonts w:ascii="Cambria" w:hAnsi="Cambria" w:cs="Times"/>
          <w:color w:val="101010"/>
          <w:lang w:val="sl-SI"/>
        </w:rPr>
        <w:t xml:space="preserve">zoonotski potencial </w:t>
      </w:r>
      <w:r w:rsidR="003E6C7B" w:rsidRPr="00792089">
        <w:rPr>
          <w:rFonts w:ascii="Cambria" w:hAnsi="Cambria" w:cs="Times"/>
          <w:i/>
          <w:color w:val="101010"/>
          <w:lang w:val="sl-SI"/>
        </w:rPr>
        <w:t>P. hominis</w:t>
      </w:r>
      <w:r w:rsidR="003E6C7B">
        <w:rPr>
          <w:rFonts w:ascii="Cambria" w:hAnsi="Cambria" w:cs="Times"/>
          <w:color w:val="101010"/>
          <w:lang w:val="sl-SI"/>
        </w:rPr>
        <w:t xml:space="preserve"> </w:t>
      </w:r>
      <w:r w:rsidR="00104D27">
        <w:rPr>
          <w:rFonts w:ascii="Cambria" w:hAnsi="Cambria" w:cs="Times"/>
          <w:color w:val="101010"/>
          <w:lang w:val="sl-SI"/>
        </w:rPr>
        <w:t xml:space="preserve">in </w:t>
      </w:r>
      <w:r w:rsidR="003E6C7B">
        <w:rPr>
          <w:rFonts w:ascii="Cambria" w:hAnsi="Cambria" w:cs="Times"/>
          <w:color w:val="101010"/>
          <w:lang w:val="sl-SI"/>
        </w:rPr>
        <w:t xml:space="preserve">na možnost peroralnega </w:t>
      </w:r>
      <w:r w:rsidR="00104D27">
        <w:rPr>
          <w:rFonts w:ascii="Cambria" w:hAnsi="Cambria" w:cs="Times"/>
          <w:color w:val="101010"/>
          <w:lang w:val="sl-SI"/>
        </w:rPr>
        <w:t>pren</w:t>
      </w:r>
      <w:r w:rsidR="003E6C7B">
        <w:rPr>
          <w:rFonts w:ascii="Cambria" w:hAnsi="Cambria" w:cs="Times"/>
          <w:color w:val="101010"/>
          <w:lang w:val="sl-SI"/>
        </w:rPr>
        <w:t>osa</w:t>
      </w:r>
      <w:r w:rsidR="00104D27">
        <w:rPr>
          <w:rFonts w:ascii="Cambria" w:hAnsi="Cambria" w:cs="Times"/>
          <w:color w:val="101010"/>
          <w:lang w:val="sl-SI"/>
        </w:rPr>
        <w:t xml:space="preserve"> med živalmi in ljudmi.</w:t>
      </w:r>
      <w:bookmarkStart w:id="0" w:name="_GoBack"/>
      <w:bookmarkEnd w:id="0"/>
      <w:r w:rsidR="00104D27">
        <w:rPr>
          <w:rFonts w:ascii="Cambria" w:hAnsi="Cambria" w:cs="Times"/>
          <w:color w:val="101010"/>
          <w:lang w:val="sl-SI"/>
        </w:rPr>
        <w:t xml:space="preserve"> </w:t>
      </w:r>
      <w:r w:rsidR="00594067">
        <w:rPr>
          <w:rFonts w:ascii="Cambria" w:hAnsi="Cambria" w:cs="Times"/>
          <w:color w:val="101010"/>
          <w:lang w:val="sl-SI"/>
        </w:rPr>
        <w:t>Č</w:t>
      </w:r>
      <w:r w:rsidR="00104D27">
        <w:rPr>
          <w:rFonts w:ascii="Cambria" w:hAnsi="Cambria" w:cs="Times"/>
          <w:color w:val="101010"/>
          <w:lang w:val="sl-SI"/>
        </w:rPr>
        <w:t xml:space="preserve">lanek </w:t>
      </w:r>
      <w:r w:rsidR="008B5CF7">
        <w:rPr>
          <w:rFonts w:ascii="Cambria" w:hAnsi="Cambria" w:cs="Times"/>
          <w:color w:val="101010"/>
          <w:lang w:val="sl-SI"/>
        </w:rPr>
        <w:t xml:space="preserve">predstavlja </w:t>
      </w:r>
      <w:r w:rsidR="00104D27">
        <w:rPr>
          <w:rFonts w:ascii="Cambria" w:hAnsi="Cambria" w:cs="Times"/>
          <w:color w:val="101010"/>
          <w:lang w:val="sl-SI"/>
        </w:rPr>
        <w:t xml:space="preserve">tudi prvo poročilo </w:t>
      </w:r>
      <w:r w:rsidR="008B5CF7">
        <w:rPr>
          <w:rFonts w:ascii="Cambria" w:hAnsi="Cambria" w:cs="Times"/>
          <w:color w:val="101010"/>
          <w:lang w:val="sl-SI"/>
        </w:rPr>
        <w:t xml:space="preserve">o </w:t>
      </w:r>
      <w:r w:rsidR="00104D27">
        <w:rPr>
          <w:rFonts w:ascii="Cambria" w:hAnsi="Cambria" w:cs="Times"/>
          <w:color w:val="101010"/>
          <w:lang w:val="sl-SI"/>
        </w:rPr>
        <w:t>trihomona</w:t>
      </w:r>
      <w:r w:rsidR="008B5CF7">
        <w:rPr>
          <w:rFonts w:ascii="Cambria" w:hAnsi="Cambria" w:cs="Times"/>
          <w:color w:val="101010"/>
          <w:lang w:val="sl-SI"/>
        </w:rPr>
        <w:t>dni okužbi s</w:t>
      </w:r>
      <w:r w:rsidR="00104D27">
        <w:rPr>
          <w:rFonts w:ascii="Cambria" w:hAnsi="Cambria" w:cs="Times"/>
          <w:color w:val="101010"/>
          <w:lang w:val="sl-SI"/>
        </w:rPr>
        <w:t xml:space="preserve"> </w:t>
      </w:r>
      <w:r w:rsidRPr="007B73C8">
        <w:rPr>
          <w:rFonts w:ascii="Cambria" w:hAnsi="Cambria"/>
          <w:i/>
          <w:lang w:val="sl-SI"/>
        </w:rPr>
        <w:t xml:space="preserve">P. hominis </w:t>
      </w:r>
      <w:r w:rsidR="00104D27" w:rsidRPr="007B73C8">
        <w:rPr>
          <w:rFonts w:ascii="Cambria" w:hAnsi="Cambria"/>
          <w:lang w:val="sl-SI"/>
        </w:rPr>
        <w:t>v</w:t>
      </w:r>
      <w:r w:rsidRPr="007B73C8">
        <w:rPr>
          <w:rFonts w:ascii="Cambria" w:hAnsi="Cambria"/>
          <w:lang w:val="sl-SI"/>
        </w:rPr>
        <w:t xml:space="preserve"> </w:t>
      </w:r>
      <w:r w:rsidR="00104D27" w:rsidRPr="007B73C8">
        <w:rPr>
          <w:rFonts w:ascii="Cambria" w:hAnsi="Cambria"/>
          <w:lang w:val="sl-SI"/>
        </w:rPr>
        <w:t>Sloveniji</w:t>
      </w:r>
      <w:r w:rsidRPr="007B73C8">
        <w:rPr>
          <w:rFonts w:ascii="Cambria" w:hAnsi="Cambria"/>
          <w:lang w:val="sl-SI"/>
        </w:rPr>
        <w:t>.</w:t>
      </w:r>
    </w:p>
    <w:p w14:paraId="3E9252F3" w14:textId="77777777" w:rsidR="00CE7A88" w:rsidRPr="007B73C8" w:rsidRDefault="00CE7A88">
      <w:pPr>
        <w:rPr>
          <w:lang w:val="sl-SI"/>
        </w:rPr>
      </w:pPr>
    </w:p>
    <w:sectPr w:rsidR="00CE7A88" w:rsidRPr="007B73C8" w:rsidSect="009D038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88"/>
    <w:rsid w:val="00104D27"/>
    <w:rsid w:val="001B31EC"/>
    <w:rsid w:val="002A3B2D"/>
    <w:rsid w:val="00335F38"/>
    <w:rsid w:val="003A55E8"/>
    <w:rsid w:val="003E6C7B"/>
    <w:rsid w:val="00437079"/>
    <w:rsid w:val="00594067"/>
    <w:rsid w:val="00792089"/>
    <w:rsid w:val="007B73C8"/>
    <w:rsid w:val="007C118B"/>
    <w:rsid w:val="008B5CF7"/>
    <w:rsid w:val="009D038F"/>
    <w:rsid w:val="00B30786"/>
    <w:rsid w:val="00CE7A88"/>
    <w:rsid w:val="00D07D1E"/>
    <w:rsid w:val="00DF3CC7"/>
    <w:rsid w:val="00E21C5B"/>
    <w:rsid w:val="00E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AFBD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0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8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B73C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0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8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B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5</cp:revision>
  <dcterms:created xsi:type="dcterms:W3CDTF">2015-11-11T08:17:00Z</dcterms:created>
  <dcterms:modified xsi:type="dcterms:W3CDTF">2015-11-18T20:36:00Z</dcterms:modified>
</cp:coreProperties>
</file>